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1BD" w14:textId="0273AE66" w:rsidR="006455BC" w:rsidRPr="006455BC" w:rsidRDefault="0045653D" w:rsidP="00390517">
      <w:pPr>
        <w:pStyle w:val="ad"/>
        <w:ind w:left="960"/>
        <w:contextualSpacing w:val="0"/>
        <w:jc w:val="center"/>
        <w:rPr>
          <w:rFonts w:hint="eastAsia"/>
          <w:b/>
          <w:bCs/>
          <w:color w:val="000000" w:themeColor="text1"/>
          <w:sz w:val="28"/>
          <w:szCs w:val="28"/>
          <w:u w:val="single"/>
        </w:rPr>
      </w:pPr>
      <w:r w:rsidRPr="00873C1B">
        <w:rPr>
          <w:rFonts w:hint="eastAsia"/>
          <w:b/>
          <w:bCs/>
          <w:color w:val="000000" w:themeColor="text1"/>
          <w:sz w:val="36"/>
          <w:szCs w:val="36"/>
          <w:u w:val="single"/>
        </w:rPr>
        <w:t>幼童行為情緒觀察指標</w:t>
      </w:r>
    </w:p>
    <w:p w14:paraId="2809E8A0" w14:textId="6F992A06" w:rsidR="003557FF" w:rsidRPr="006455BC" w:rsidRDefault="003557FF" w:rsidP="00390517">
      <w:pPr>
        <w:ind w:firstLineChars="200" w:firstLine="561"/>
        <w:jc w:val="center"/>
        <w:rPr>
          <w:b/>
          <w:bCs/>
          <w:color w:val="000000" w:themeColor="text1"/>
          <w:sz w:val="28"/>
          <w:szCs w:val="28"/>
        </w:rPr>
      </w:pPr>
      <w:r w:rsidRPr="006455BC">
        <w:rPr>
          <w:b/>
          <w:bCs/>
          <w:color w:val="000000" w:themeColor="text1"/>
          <w:sz w:val="28"/>
          <w:szCs w:val="28"/>
        </w:rPr>
        <w:t>幼兒的症狀不容易在一次減壓中篩選出來</w:t>
      </w:r>
      <w:r w:rsidR="006207E1" w:rsidRPr="006455BC">
        <w:rPr>
          <w:rFonts w:hint="eastAsia"/>
          <w:b/>
          <w:bCs/>
          <w:color w:val="000000" w:themeColor="text1"/>
          <w:sz w:val="28"/>
          <w:szCs w:val="28"/>
        </w:rPr>
        <w:t>，</w:t>
      </w:r>
      <w:r w:rsidR="00B7345D" w:rsidRPr="006455BC">
        <w:rPr>
          <w:rFonts w:hint="eastAsia"/>
          <w:b/>
          <w:bCs/>
          <w:color w:val="000000" w:themeColor="text1"/>
          <w:sz w:val="28"/>
          <w:szCs w:val="28"/>
        </w:rPr>
        <w:t>請您觀察在</w:t>
      </w:r>
      <w:r w:rsidR="00966EEE" w:rsidRPr="006455BC">
        <w:rPr>
          <w:rFonts w:hint="eastAsia"/>
          <w:b/>
          <w:bCs/>
          <w:color w:val="000000" w:themeColor="text1"/>
          <w:sz w:val="28"/>
          <w:szCs w:val="28"/>
        </w:rPr>
        <w:t>此次</w:t>
      </w:r>
      <w:r w:rsidR="000C25EB" w:rsidRPr="006455BC">
        <w:rPr>
          <w:b/>
          <w:bCs/>
          <w:color w:val="000000" w:themeColor="text1"/>
          <w:sz w:val="28"/>
          <w:szCs w:val="28"/>
        </w:rPr>
        <w:t>災難</w:t>
      </w:r>
      <w:r w:rsidR="00B7345D" w:rsidRPr="006455BC">
        <w:rPr>
          <w:rFonts w:hint="eastAsia"/>
          <w:b/>
          <w:bCs/>
          <w:color w:val="000000" w:themeColor="text1"/>
          <w:sz w:val="28"/>
          <w:szCs w:val="28"/>
        </w:rPr>
        <w:t>發生</w:t>
      </w:r>
      <w:r w:rsidR="000C25EB" w:rsidRPr="006455BC">
        <w:rPr>
          <w:b/>
          <w:bCs/>
          <w:color w:val="000000" w:themeColor="text1"/>
          <w:sz w:val="28"/>
          <w:szCs w:val="28"/>
        </w:rPr>
        <w:t>後，孩子有哪些行為或情緒</w:t>
      </w:r>
      <w:r w:rsidR="00966EEE" w:rsidRPr="006455BC">
        <w:rPr>
          <w:rFonts w:hint="eastAsia"/>
          <w:b/>
          <w:bCs/>
          <w:color w:val="000000" w:themeColor="text1"/>
          <w:sz w:val="28"/>
          <w:szCs w:val="28"/>
        </w:rPr>
        <w:t>上</w:t>
      </w:r>
      <w:r w:rsidR="000C25EB" w:rsidRPr="006455BC">
        <w:rPr>
          <w:b/>
          <w:bCs/>
          <w:color w:val="000000" w:themeColor="text1"/>
          <w:sz w:val="28"/>
          <w:szCs w:val="28"/>
        </w:rPr>
        <w:t>的改變</w:t>
      </w:r>
      <w:r w:rsidR="00966EEE" w:rsidRPr="006455BC">
        <w:rPr>
          <w:rFonts w:hint="eastAsia"/>
          <w:b/>
          <w:bCs/>
          <w:color w:val="000000" w:themeColor="text1"/>
          <w:sz w:val="28"/>
          <w:szCs w:val="28"/>
        </w:rPr>
        <w:t>?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2546"/>
        <w:gridCol w:w="12042"/>
      </w:tblGrid>
      <w:tr w:rsidR="00966EEE" w:rsidRPr="00873C1B" w14:paraId="36B03725" w14:textId="77777777" w:rsidTr="00ED3E82">
        <w:trPr>
          <w:trHeight w:val="613"/>
        </w:trPr>
        <w:tc>
          <w:tcPr>
            <w:tcW w:w="2546" w:type="dxa"/>
            <w:shd w:val="clear" w:color="auto" w:fill="BFBFBF" w:themeFill="background1" w:themeFillShade="BF"/>
          </w:tcPr>
          <w:p w14:paraId="3A1FE645" w14:textId="3D2D1BD2" w:rsidR="00966EEE" w:rsidRPr="00873C1B" w:rsidRDefault="003248DC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評估</w:t>
            </w:r>
            <w:r w:rsidR="00966EEE" w:rsidRPr="00873C1B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2042" w:type="dxa"/>
            <w:shd w:val="clear" w:color="auto" w:fill="BFBFBF" w:themeFill="background1" w:themeFillShade="BF"/>
          </w:tcPr>
          <w:p w14:paraId="2F3F69A2" w14:textId="09522C01" w:rsidR="00966EEE" w:rsidRPr="00873C1B" w:rsidRDefault="00966EEE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災難發生後</w:t>
            </w:r>
            <w:r w:rsidR="00742448" w:rsidRPr="00742448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一個月內需觀察的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情緒行為變化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967D8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967D8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舉例說明</w:t>
            </w:r>
            <w:r w:rsidR="005967D8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6D2383" w:rsidRPr="00873C1B" w14:paraId="32532208" w14:textId="77777777" w:rsidTr="003870ED">
        <w:trPr>
          <w:trHeight w:val="1236"/>
        </w:trPr>
        <w:tc>
          <w:tcPr>
            <w:tcW w:w="2546" w:type="dxa"/>
            <w:vAlign w:val="center"/>
          </w:tcPr>
          <w:p w14:paraId="4DF8A810" w14:textId="72B34762" w:rsidR="006D2383" w:rsidRPr="00390517" w:rsidRDefault="006D2383" w:rsidP="00390517">
            <w:pPr>
              <w:pStyle w:val="ad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0517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飲食表現</w:t>
            </w:r>
          </w:p>
        </w:tc>
        <w:tc>
          <w:tcPr>
            <w:tcW w:w="12042" w:type="dxa"/>
            <w:vAlign w:val="center"/>
          </w:tcPr>
          <w:p w14:paraId="641E5982" w14:textId="39340766" w:rsidR="006D2383" w:rsidRPr="00873C1B" w:rsidRDefault="009C4AC9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b/>
                <w:bCs/>
                <w:color w:val="000000" w:themeColor="text1"/>
              </w:rPr>
              <w:t>:</w:t>
            </w:r>
            <w:r w:rsidR="008851A3" w:rsidRPr="008851A3">
              <w:rPr>
                <w:rFonts w:hint="eastAsia"/>
                <w:b/>
                <w:bCs/>
                <w:color w:val="000000" w:themeColor="text1"/>
              </w:rPr>
              <w:t>吃飯更慢、拒絕吃飯、食慾</w:t>
            </w:r>
            <w:r w:rsidR="008851A3" w:rsidRPr="008851A3">
              <w:rPr>
                <w:rFonts w:hint="eastAsia"/>
                <w:b/>
                <w:bCs/>
                <w:color w:val="000000" w:themeColor="text1"/>
              </w:rPr>
              <w:t>/</w:t>
            </w:r>
            <w:r w:rsidR="008851A3" w:rsidRPr="008851A3">
              <w:rPr>
                <w:rFonts w:hint="eastAsia"/>
                <w:b/>
                <w:bCs/>
                <w:color w:val="000000" w:themeColor="text1"/>
              </w:rPr>
              <w:t>食量明顯降低或增加</w:t>
            </w:r>
            <w:r w:rsidR="008851A3" w:rsidRPr="008851A3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="008851A3" w:rsidRPr="008851A3">
              <w:rPr>
                <w:rFonts w:hint="eastAsia"/>
                <w:b/>
                <w:bCs/>
                <w:color w:val="000000" w:themeColor="text1"/>
              </w:rPr>
              <w:t>。</w:t>
            </w:r>
          </w:p>
        </w:tc>
      </w:tr>
      <w:tr w:rsidR="006D2383" w:rsidRPr="00873C1B" w14:paraId="7FE895EC" w14:textId="77777777" w:rsidTr="00925EDF">
        <w:trPr>
          <w:trHeight w:val="1236"/>
        </w:trPr>
        <w:tc>
          <w:tcPr>
            <w:tcW w:w="2546" w:type="dxa"/>
            <w:vAlign w:val="center"/>
          </w:tcPr>
          <w:p w14:paraId="37AE5792" w14:textId="1F64DA0C" w:rsidR="006D2383" w:rsidRPr="00390517" w:rsidRDefault="006D2383" w:rsidP="00390517">
            <w:pPr>
              <w:pStyle w:val="ad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0517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睡眠狀態改變</w:t>
            </w:r>
          </w:p>
        </w:tc>
        <w:tc>
          <w:tcPr>
            <w:tcW w:w="12042" w:type="dxa"/>
            <w:vAlign w:val="center"/>
          </w:tcPr>
          <w:p w14:paraId="1E86075B" w14:textId="25D97BF6" w:rsidR="006D2383" w:rsidRPr="00873C1B" w:rsidRDefault="005E77CD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rFonts w:hint="eastAsia"/>
                <w:b/>
                <w:bCs/>
                <w:color w:val="000000" w:themeColor="text1"/>
              </w:rPr>
              <w:t>:</w:t>
            </w:r>
            <w:r w:rsidR="006D2383" w:rsidRPr="006D2383">
              <w:rPr>
                <w:rFonts w:hint="eastAsia"/>
                <w:b/>
                <w:bCs/>
                <w:color w:val="000000" w:themeColor="text1"/>
              </w:rPr>
              <w:t>開始會睡不著、無法午睡、做惡夢、尿床，或一直想睡覺。</w:t>
            </w:r>
          </w:p>
        </w:tc>
      </w:tr>
      <w:tr w:rsidR="005E77CD" w:rsidRPr="00873C1B" w14:paraId="01EB8BD9" w14:textId="77777777" w:rsidTr="00925EDF">
        <w:trPr>
          <w:trHeight w:val="1236"/>
        </w:trPr>
        <w:tc>
          <w:tcPr>
            <w:tcW w:w="2546" w:type="dxa"/>
            <w:vAlign w:val="center"/>
          </w:tcPr>
          <w:p w14:paraId="12F051C7" w14:textId="0DF9CCE5" w:rsidR="005E77CD" w:rsidRPr="00390517" w:rsidRDefault="005E77CD" w:rsidP="00390517">
            <w:pPr>
              <w:pStyle w:val="ad"/>
              <w:numPr>
                <w:ilvl w:val="0"/>
                <w:numId w:val="3"/>
              </w:num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 w:rsidRPr="00390517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身體不適</w:t>
            </w:r>
          </w:p>
        </w:tc>
        <w:tc>
          <w:tcPr>
            <w:tcW w:w="12042" w:type="dxa"/>
            <w:vAlign w:val="center"/>
          </w:tcPr>
          <w:p w14:paraId="287DECA0" w14:textId="16FA15F4" w:rsidR="005E77CD" w:rsidRPr="006D2383" w:rsidRDefault="005E77CD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 w:rsidRPr="005E77CD">
              <w:rPr>
                <w:rFonts w:hint="eastAsia"/>
                <w:b/>
                <w:bCs/>
                <w:color w:val="000000" w:themeColor="text1"/>
              </w:rPr>
              <w:t>常訴說身體不適</w:t>
            </w:r>
            <w:r w:rsidR="005967D8">
              <w:rPr>
                <w:rFonts w:hint="eastAsia"/>
                <w:b/>
                <w:bCs/>
                <w:color w:val="000000" w:themeColor="text1"/>
              </w:rPr>
              <w:t>，例如</w:t>
            </w:r>
            <w:r w:rsidR="005967D8">
              <w:rPr>
                <w:b/>
                <w:bCs/>
                <w:color w:val="000000" w:themeColor="text1"/>
              </w:rPr>
              <w:t>:</w:t>
            </w:r>
            <w:r w:rsidRPr="005E77CD">
              <w:rPr>
                <w:rFonts w:hint="eastAsia"/>
                <w:b/>
                <w:bCs/>
                <w:color w:val="000000" w:themeColor="text1"/>
              </w:rPr>
              <w:t>頭痛、肚子痛</w:t>
            </w:r>
            <w:r w:rsidR="005967D8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、</w:t>
            </w:r>
            <w:r w:rsidR="005967D8">
              <w:rPr>
                <w:rFonts w:hint="eastAsia"/>
                <w:b/>
                <w:bCs/>
                <w:color w:val="000000" w:themeColor="text1"/>
              </w:rPr>
              <w:t>想吐</w:t>
            </w:r>
            <w:r w:rsidR="005967D8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、</w:t>
            </w:r>
            <w:r w:rsidR="005967D8">
              <w:rPr>
                <w:rFonts w:hint="eastAsia"/>
                <w:b/>
                <w:bCs/>
                <w:color w:val="000000" w:themeColor="text1"/>
              </w:rPr>
              <w:t>頭暈</w:t>
            </w:r>
            <w:r w:rsidR="00AF66FC">
              <w:rPr>
                <w:rFonts w:hint="eastAsia"/>
                <w:b/>
                <w:bCs/>
                <w:color w:val="000000" w:themeColor="text1"/>
              </w:rPr>
              <w:t>。</w:t>
            </w:r>
          </w:p>
        </w:tc>
      </w:tr>
      <w:tr w:rsidR="00642986" w:rsidRPr="00873C1B" w14:paraId="6028F733" w14:textId="77777777" w:rsidTr="00B04FC1">
        <w:trPr>
          <w:trHeight w:val="1236"/>
        </w:trPr>
        <w:tc>
          <w:tcPr>
            <w:tcW w:w="2546" w:type="dxa"/>
            <w:vAlign w:val="center"/>
          </w:tcPr>
          <w:p w14:paraId="79AD9268" w14:textId="0879C5E1" w:rsidR="00642986" w:rsidRPr="00390517" w:rsidRDefault="00642986" w:rsidP="00390517">
            <w:pPr>
              <w:pStyle w:val="ad"/>
              <w:numPr>
                <w:ilvl w:val="0"/>
                <w:numId w:val="3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90517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情緒起伏大</w:t>
            </w:r>
          </w:p>
        </w:tc>
        <w:tc>
          <w:tcPr>
            <w:tcW w:w="12042" w:type="dxa"/>
            <w:vAlign w:val="center"/>
          </w:tcPr>
          <w:p w14:paraId="51824E33" w14:textId="1237894E" w:rsidR="00642986" w:rsidRPr="00873C1B" w:rsidRDefault="00642986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73C1B">
              <w:rPr>
                <w:rFonts w:hint="eastAsia"/>
                <w:b/>
                <w:bCs/>
                <w:color w:val="000000" w:themeColor="text1"/>
              </w:rPr>
              <w:t>情緒起伏大</w:t>
            </w:r>
            <w:r w:rsidR="006E3949">
              <w:rPr>
                <w:rFonts w:hint="eastAsia"/>
                <w:b/>
                <w:bCs/>
                <w:color w:val="000000" w:themeColor="text1"/>
              </w:rPr>
              <w:t>，例如</w:t>
            </w:r>
            <w:r w:rsidR="006E3949">
              <w:rPr>
                <w:b/>
                <w:bCs/>
                <w:color w:val="000000" w:themeColor="text1"/>
              </w:rPr>
              <w:t>:</w:t>
            </w:r>
            <w:r w:rsidRPr="00873C1B">
              <w:rPr>
                <w:rFonts w:hint="eastAsia"/>
                <w:b/>
                <w:bCs/>
                <w:color w:val="000000" w:themeColor="text1"/>
              </w:rPr>
              <w:t>容易哭鬧、鬧脾氣</w:t>
            </w:r>
            <w:r w:rsidRPr="00873C1B">
              <w:rPr>
                <w:b/>
                <w:bCs/>
                <w:color w:val="000000" w:themeColor="text1"/>
              </w:rPr>
              <w:t xml:space="preserve"> (</w:t>
            </w:r>
            <w:r w:rsidRPr="00873C1B">
              <w:rPr>
                <w:rFonts w:hint="eastAsia"/>
                <w:b/>
                <w:bCs/>
                <w:color w:val="000000" w:themeColor="text1"/>
              </w:rPr>
              <w:t>年紀越小，越容易出現哭鬧行為</w:t>
            </w:r>
            <w:r w:rsidRPr="00873C1B">
              <w:rPr>
                <w:b/>
                <w:bCs/>
                <w:color w:val="000000" w:themeColor="text1"/>
              </w:rPr>
              <w:t>)</w:t>
            </w:r>
            <w:r w:rsidRPr="00873C1B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873C1B">
              <w:rPr>
                <w:rFonts w:hint="eastAsia"/>
                <w:b/>
                <w:bCs/>
                <w:color w:val="000000" w:themeColor="text1"/>
              </w:rPr>
              <w:t>。</w:t>
            </w:r>
          </w:p>
        </w:tc>
      </w:tr>
      <w:tr w:rsidR="008851A3" w:rsidRPr="00873C1B" w14:paraId="1602595A" w14:textId="77777777" w:rsidTr="00A57A3F">
        <w:trPr>
          <w:trHeight w:val="1343"/>
        </w:trPr>
        <w:tc>
          <w:tcPr>
            <w:tcW w:w="2546" w:type="dxa"/>
            <w:vAlign w:val="center"/>
          </w:tcPr>
          <w:p w14:paraId="4F9F8CBD" w14:textId="72F38DA1" w:rsidR="008851A3" w:rsidRPr="008851A3" w:rsidRDefault="00C21012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8851A3" w:rsidRPr="008851A3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8851A3" w:rsidRPr="008851A3">
              <w:rPr>
                <w:rFonts w:hint="eastAsia"/>
                <w:color w:val="000000" w:themeColor="text1"/>
              </w:rPr>
              <w:t xml:space="preserve"> </w:t>
            </w:r>
            <w:proofErr w:type="gramStart"/>
            <w:r w:rsidR="008851A3" w:rsidRPr="008851A3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衝動性變高</w:t>
            </w:r>
            <w:proofErr w:type="gramEnd"/>
          </w:p>
        </w:tc>
        <w:tc>
          <w:tcPr>
            <w:tcW w:w="12042" w:type="dxa"/>
            <w:vAlign w:val="center"/>
          </w:tcPr>
          <w:p w14:paraId="258B3D15" w14:textId="6F8CBC25" w:rsidR="008851A3" w:rsidRPr="008851A3" w:rsidRDefault="006E3949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rFonts w:hint="eastAsia"/>
                <w:b/>
                <w:bCs/>
                <w:color w:val="000000" w:themeColor="text1"/>
              </w:rPr>
              <w:t>:</w:t>
            </w:r>
            <w:r w:rsidR="0038010B" w:rsidRPr="0038010B">
              <w:rPr>
                <w:rFonts w:hint="eastAsia"/>
                <w:b/>
                <w:bCs/>
                <w:color w:val="000000" w:themeColor="text1"/>
              </w:rPr>
              <w:t>本來會排隊，最近不排隊；本來願意合作，變得不合作；以前可以聽老師指令，最近不聽老師指令。</w:t>
            </w:r>
          </w:p>
        </w:tc>
      </w:tr>
      <w:tr w:rsidR="0038010B" w:rsidRPr="00873C1B" w14:paraId="381B9E35" w14:textId="77777777" w:rsidTr="001D2F1C">
        <w:trPr>
          <w:trHeight w:val="1703"/>
        </w:trPr>
        <w:tc>
          <w:tcPr>
            <w:tcW w:w="2546" w:type="dxa"/>
            <w:vAlign w:val="center"/>
          </w:tcPr>
          <w:p w14:paraId="2DA2D000" w14:textId="3E7D040D" w:rsidR="0038010B" w:rsidRPr="00873C1B" w:rsidRDefault="00C21012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38010B" w:rsidRPr="00873C1B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38010B">
              <w:rPr>
                <w:rFonts w:hint="eastAsia"/>
              </w:rPr>
              <w:t xml:space="preserve"> </w:t>
            </w:r>
            <w:r w:rsidR="00445703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緊張不安</w:t>
            </w:r>
          </w:p>
        </w:tc>
        <w:tc>
          <w:tcPr>
            <w:tcW w:w="12042" w:type="dxa"/>
            <w:vAlign w:val="center"/>
          </w:tcPr>
          <w:p w14:paraId="52EC9477" w14:textId="7ED444B3" w:rsidR="0038010B" w:rsidRPr="00873C1B" w:rsidRDefault="006E3949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rFonts w:hint="eastAsia"/>
                <w:b/>
                <w:bCs/>
                <w:color w:val="000000" w:themeColor="text1"/>
              </w:rPr>
              <w:t>:</w:t>
            </w:r>
            <w:r w:rsidR="0038010B" w:rsidRPr="0038010B">
              <w:rPr>
                <w:rFonts w:hint="eastAsia"/>
                <w:b/>
                <w:bCs/>
                <w:color w:val="000000" w:themeColor="text1"/>
              </w:rPr>
              <w:t>動來動去、靜不下來</w:t>
            </w:r>
            <w:r w:rsidR="009D6C2D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、坐不住、摳手指</w:t>
            </w:r>
            <w:r w:rsidR="0038010B" w:rsidRPr="0038010B">
              <w:rPr>
                <w:rFonts w:hint="eastAsia"/>
                <w:b/>
                <w:bCs/>
                <w:color w:val="000000" w:themeColor="text1"/>
              </w:rPr>
              <w:t>。</w:t>
            </w:r>
          </w:p>
        </w:tc>
      </w:tr>
      <w:tr w:rsidR="0038010B" w:rsidRPr="00873C1B" w14:paraId="0753A3A0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2BA129E9" w14:textId="7776E20C" w:rsidR="0038010B" w:rsidRPr="00873C1B" w:rsidRDefault="00C21012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7</w:t>
            </w:r>
            <w:r w:rsidR="0038010B" w:rsidRPr="00873C1B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38010B">
              <w:rPr>
                <w:rFonts w:hint="eastAsia"/>
              </w:rPr>
              <w:t xml:space="preserve"> </w:t>
            </w:r>
            <w:r w:rsidR="0038010B" w:rsidRPr="0038010B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分離焦慮</w:t>
            </w:r>
          </w:p>
        </w:tc>
        <w:tc>
          <w:tcPr>
            <w:tcW w:w="12042" w:type="dxa"/>
            <w:vAlign w:val="center"/>
          </w:tcPr>
          <w:p w14:paraId="3DE1AC1E" w14:textId="11E1A509" w:rsidR="0038010B" w:rsidRPr="00873C1B" w:rsidRDefault="006E3949" w:rsidP="0039051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rFonts w:hint="eastAsia"/>
                <w:b/>
                <w:bCs/>
                <w:color w:val="000000" w:themeColor="text1"/>
              </w:rPr>
              <w:t>:</w:t>
            </w:r>
            <w:r>
              <w:rPr>
                <w:rFonts w:hint="eastAsia"/>
                <w:b/>
                <w:bCs/>
                <w:color w:val="000000" w:themeColor="text1"/>
              </w:rPr>
              <w:t>出現</w:t>
            </w:r>
            <w:r w:rsidR="0038010B" w:rsidRPr="0038010B">
              <w:rPr>
                <w:rFonts w:hint="eastAsia"/>
                <w:b/>
                <w:bCs/>
                <w:color w:val="000000" w:themeColor="text1"/>
              </w:rPr>
              <w:t>不想上學、一直想回家、與主要照顧者分開時持續情緒低落或哭鬧不停。</w:t>
            </w:r>
          </w:p>
        </w:tc>
      </w:tr>
      <w:tr w:rsidR="00C21012" w:rsidRPr="00873C1B" w14:paraId="76F9ACA0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3EA42160" w14:textId="6C02B6E2" w:rsidR="00C21012" w:rsidRDefault="00C21012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8. </w:t>
            </w:r>
            <w:r w:rsidR="008E7FF1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害怕死亡</w:t>
            </w:r>
          </w:p>
        </w:tc>
        <w:tc>
          <w:tcPr>
            <w:tcW w:w="12042" w:type="dxa"/>
            <w:vAlign w:val="center"/>
          </w:tcPr>
          <w:p w14:paraId="39A12AF4" w14:textId="7923D5A7" w:rsidR="00C21012" w:rsidRPr="008E7FF1" w:rsidRDefault="008E7FF1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rFonts w:hint="eastAsia"/>
                <w:b/>
                <w:bCs/>
                <w:color w:val="000000" w:themeColor="text1"/>
              </w:rPr>
              <w:t>:</w:t>
            </w:r>
            <w:r>
              <w:rPr>
                <w:rFonts w:hint="eastAsia"/>
                <w:b/>
                <w:bCs/>
                <w:color w:val="000000" w:themeColor="text1"/>
              </w:rPr>
              <w:t>當老</w:t>
            </w:r>
            <w:r w:rsidRPr="008E7FF1">
              <w:rPr>
                <w:rFonts w:hint="eastAsia"/>
                <w:b/>
                <w:bCs/>
                <w:color w:val="000000" w:themeColor="text1"/>
              </w:rPr>
              <w:t>師講故事</w:t>
            </w:r>
            <w:r>
              <w:rPr>
                <w:rFonts w:hint="eastAsia"/>
                <w:b/>
                <w:bCs/>
                <w:color w:val="000000" w:themeColor="text1"/>
              </w:rPr>
              <w:t>提到</w:t>
            </w:r>
            <w:r w:rsidRPr="008E7FF1">
              <w:rPr>
                <w:rFonts w:hint="eastAsia"/>
                <w:b/>
                <w:bCs/>
                <w:color w:val="000000" w:themeColor="text1"/>
              </w:rPr>
              <w:t>死亡</w:t>
            </w:r>
            <w:r>
              <w:rPr>
                <w:rFonts w:hint="eastAsia"/>
                <w:b/>
                <w:bCs/>
                <w:color w:val="000000" w:themeColor="text1"/>
              </w:rPr>
              <w:t>時</w:t>
            </w:r>
            <w:r w:rsidRPr="008E7FF1">
              <w:rPr>
                <w:rFonts w:hint="eastAsia"/>
                <w:b/>
                <w:bCs/>
                <w:color w:val="000000" w:themeColor="text1"/>
              </w:rPr>
              <w:t>，會有反應。</w:t>
            </w:r>
            <w:r>
              <w:rPr>
                <w:rFonts w:hint="eastAsia"/>
                <w:b/>
                <w:bCs/>
                <w:color w:val="000000" w:themeColor="text1"/>
              </w:rPr>
              <w:t>或是畫畫內容出現有人有動物死掉。一直講新聞有人死掉。</w:t>
            </w:r>
          </w:p>
        </w:tc>
      </w:tr>
      <w:tr w:rsidR="007703D6" w:rsidRPr="00873C1B" w14:paraId="5852FFAA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4BC44DB8" w14:textId="7645B45E" w:rsidR="007703D6" w:rsidRPr="00873C1B" w:rsidRDefault="00C21012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7703D6" w:rsidRPr="007703D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7703D6" w:rsidRPr="007703D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警覺性變高</w:t>
            </w:r>
          </w:p>
        </w:tc>
        <w:tc>
          <w:tcPr>
            <w:tcW w:w="12042" w:type="dxa"/>
            <w:vAlign w:val="center"/>
          </w:tcPr>
          <w:p w14:paraId="44E6763E" w14:textId="3DFD8C32" w:rsidR="007703D6" w:rsidRDefault="007703D6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 w:rsidRPr="007703D6">
              <w:rPr>
                <w:rFonts w:hint="eastAsia"/>
                <w:b/>
                <w:bCs/>
                <w:color w:val="000000" w:themeColor="text1"/>
              </w:rPr>
              <w:t>容易被嚇到、過度警覺。</w:t>
            </w:r>
          </w:p>
        </w:tc>
      </w:tr>
      <w:tr w:rsidR="007703D6" w:rsidRPr="00873C1B" w14:paraId="658136C6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28FB0831" w14:textId="1D65D1FF" w:rsidR="007703D6" w:rsidRPr="007703D6" w:rsidRDefault="00C21012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7703D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7703D6" w:rsidRPr="007703D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精神恍惚</w:t>
            </w:r>
          </w:p>
        </w:tc>
        <w:tc>
          <w:tcPr>
            <w:tcW w:w="12042" w:type="dxa"/>
            <w:vAlign w:val="center"/>
          </w:tcPr>
          <w:p w14:paraId="4175F693" w14:textId="5CF4F471" w:rsidR="007703D6" w:rsidRPr="007703D6" w:rsidRDefault="007703D6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 w:rsidRPr="007703D6">
              <w:rPr>
                <w:rFonts w:hint="eastAsia"/>
                <w:b/>
                <w:bCs/>
                <w:color w:val="000000" w:themeColor="text1"/>
              </w:rPr>
              <w:t>容易失神、</w:t>
            </w:r>
            <w:proofErr w:type="gramStart"/>
            <w:r w:rsidRPr="007703D6">
              <w:rPr>
                <w:rFonts w:hint="eastAsia"/>
                <w:b/>
                <w:bCs/>
                <w:color w:val="000000" w:themeColor="text1"/>
              </w:rPr>
              <w:t>恍</w:t>
            </w:r>
            <w:proofErr w:type="gramEnd"/>
            <w:r w:rsidRPr="007703D6">
              <w:rPr>
                <w:rFonts w:hint="eastAsia"/>
                <w:b/>
                <w:bCs/>
                <w:color w:val="000000" w:themeColor="text1"/>
              </w:rPr>
              <w:t>神、發呆狀況變多，或情緒淡然沒反應。</w:t>
            </w:r>
          </w:p>
        </w:tc>
      </w:tr>
      <w:tr w:rsidR="007703D6" w:rsidRPr="00873C1B" w14:paraId="36231295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4E434610" w14:textId="3E9236C8" w:rsidR="007703D6" w:rsidRPr="007703D6" w:rsidRDefault="00C21012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7703D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7703D6" w:rsidRPr="007703D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經驗閃現</w:t>
            </w:r>
          </w:p>
          <w:p w14:paraId="16344633" w14:textId="08384D52" w:rsidR="007703D6" w:rsidRPr="007703D6" w:rsidRDefault="007703D6" w:rsidP="00390517">
            <w:pPr>
              <w:ind w:firstLineChars="100" w:firstLine="280"/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 w:rsidRPr="007703D6">
              <w:rPr>
                <w:b/>
                <w:bCs/>
                <w:color w:val="000000" w:themeColor="text1"/>
                <w:sz w:val="28"/>
                <w:szCs w:val="28"/>
              </w:rPr>
              <w:t>(Flash back)</w:t>
            </w:r>
          </w:p>
        </w:tc>
        <w:tc>
          <w:tcPr>
            <w:tcW w:w="12042" w:type="dxa"/>
            <w:vAlign w:val="center"/>
          </w:tcPr>
          <w:p w14:paraId="6E75BEBC" w14:textId="07175252" w:rsidR="007703D6" w:rsidRPr="007703D6" w:rsidRDefault="007703D6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 w:rsidRPr="007703D6">
              <w:rPr>
                <w:rFonts w:hint="eastAsia"/>
                <w:b/>
                <w:bCs/>
                <w:color w:val="000000" w:themeColor="text1"/>
              </w:rPr>
              <w:t>重現經驗而突然</w:t>
            </w:r>
            <w:proofErr w:type="gramStart"/>
            <w:r w:rsidRPr="007703D6">
              <w:rPr>
                <w:rFonts w:hint="eastAsia"/>
                <w:b/>
                <w:bCs/>
                <w:color w:val="000000" w:themeColor="text1"/>
              </w:rPr>
              <w:t>恍</w:t>
            </w:r>
            <w:proofErr w:type="gramEnd"/>
            <w:r w:rsidRPr="007703D6">
              <w:rPr>
                <w:rFonts w:hint="eastAsia"/>
                <w:b/>
                <w:bCs/>
                <w:color w:val="000000" w:themeColor="text1"/>
              </w:rPr>
              <w:t>神</w:t>
            </w:r>
            <w:r w:rsidRPr="007703D6">
              <w:rPr>
                <w:rFonts w:hint="eastAsia"/>
                <w:b/>
                <w:bCs/>
                <w:color w:val="000000" w:themeColor="text1"/>
              </w:rPr>
              <w:t>(</w:t>
            </w:r>
            <w:r w:rsidRPr="007703D6">
              <w:rPr>
                <w:rFonts w:hint="eastAsia"/>
                <w:b/>
                <w:bCs/>
                <w:color w:val="000000" w:themeColor="text1"/>
              </w:rPr>
              <w:t>短暫幾秒</w:t>
            </w:r>
            <w:r w:rsidRPr="007703D6">
              <w:rPr>
                <w:rFonts w:hint="eastAsia"/>
                <w:b/>
                <w:bCs/>
                <w:color w:val="000000" w:themeColor="text1"/>
              </w:rPr>
              <w:t>)</w:t>
            </w:r>
            <w:r w:rsidRPr="007703D6">
              <w:rPr>
                <w:rFonts w:hint="eastAsia"/>
                <w:b/>
                <w:bCs/>
                <w:color w:val="000000" w:themeColor="text1"/>
              </w:rPr>
              <w:t>，或是一再述說當天事件的相關細節</w:t>
            </w:r>
            <w:r w:rsidRPr="007703D6">
              <w:rPr>
                <w:rFonts w:hint="eastAsia"/>
                <w:b/>
                <w:bCs/>
                <w:color w:val="000000" w:themeColor="text1"/>
              </w:rPr>
              <w:t xml:space="preserve"> </w:t>
            </w:r>
            <w:r w:rsidRPr="007703D6">
              <w:rPr>
                <w:rFonts w:hint="eastAsia"/>
                <w:b/>
                <w:bCs/>
                <w:color w:val="000000" w:themeColor="text1"/>
              </w:rPr>
              <w:t>。</w:t>
            </w:r>
          </w:p>
        </w:tc>
      </w:tr>
      <w:tr w:rsidR="007703D6" w:rsidRPr="00873C1B" w14:paraId="5B655868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4C60B174" w14:textId="2E348FF6" w:rsidR="007703D6" w:rsidRDefault="00ED3480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2101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ED3480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安靜退縮</w:t>
            </w:r>
          </w:p>
        </w:tc>
        <w:tc>
          <w:tcPr>
            <w:tcW w:w="12042" w:type="dxa"/>
            <w:vAlign w:val="center"/>
          </w:tcPr>
          <w:p w14:paraId="34848815" w14:textId="0CBC63C9" w:rsidR="007703D6" w:rsidRPr="007703D6" w:rsidRDefault="00ED3480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 w:rsidRPr="00ED3480">
              <w:rPr>
                <w:rFonts w:hint="eastAsia"/>
                <w:b/>
                <w:bCs/>
                <w:color w:val="000000" w:themeColor="text1"/>
              </w:rPr>
              <w:t>例如</w:t>
            </w:r>
            <w:r w:rsidRPr="00ED3480">
              <w:rPr>
                <w:rFonts w:hint="eastAsia"/>
                <w:b/>
                <w:bCs/>
                <w:color w:val="000000" w:themeColor="text1"/>
              </w:rPr>
              <w:t>:</w:t>
            </w:r>
            <w:r w:rsidRPr="00ED3480">
              <w:rPr>
                <w:rFonts w:hint="eastAsia"/>
                <w:b/>
                <w:bCs/>
                <w:color w:val="000000" w:themeColor="text1"/>
              </w:rPr>
              <w:t>原本聒噪，現在變得安靜、不吵鬧；以前會搶玩具，現在不搶了；以前上課愛回應，現在沒反應。</w:t>
            </w:r>
          </w:p>
        </w:tc>
      </w:tr>
      <w:tr w:rsidR="007703D6" w:rsidRPr="00873C1B" w14:paraId="646410B7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60433872" w14:textId="0189CD65" w:rsidR="007703D6" w:rsidRPr="007703D6" w:rsidRDefault="007703D6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2101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390517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E639A" w:rsidRPr="00CE639A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人際關係改變</w:t>
            </w:r>
          </w:p>
        </w:tc>
        <w:tc>
          <w:tcPr>
            <w:tcW w:w="12042" w:type="dxa"/>
            <w:vAlign w:val="center"/>
          </w:tcPr>
          <w:p w14:paraId="0DD94CCD" w14:textId="7F3A8B29" w:rsidR="007703D6" w:rsidRPr="007703D6" w:rsidRDefault="00B65DBC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rFonts w:hint="eastAsia"/>
                <w:b/>
                <w:bCs/>
                <w:color w:val="000000" w:themeColor="text1"/>
              </w:rPr>
              <w:t>:</w:t>
            </w:r>
            <w:r w:rsidRPr="00B65DBC">
              <w:rPr>
                <w:rFonts w:hint="eastAsia"/>
                <w:b/>
                <w:bCs/>
                <w:color w:val="000000" w:themeColor="text1"/>
              </w:rPr>
              <w:t>以前會讓別人現在不讓；容易跟其他人吵架；以前會主動找小朋友玩，現在不主動找小朋友玩。</w:t>
            </w:r>
          </w:p>
        </w:tc>
      </w:tr>
      <w:tr w:rsidR="00691322" w:rsidRPr="00873C1B" w14:paraId="38866A14" w14:textId="77777777" w:rsidTr="0028216A">
        <w:trPr>
          <w:trHeight w:val="1236"/>
        </w:trPr>
        <w:tc>
          <w:tcPr>
            <w:tcW w:w="2546" w:type="dxa"/>
            <w:vAlign w:val="center"/>
          </w:tcPr>
          <w:p w14:paraId="131AFE41" w14:textId="1E994FEB" w:rsidR="00691322" w:rsidRDefault="00691322" w:rsidP="00390517">
            <w:pP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2101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="00390517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91322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學習困難</w:t>
            </w:r>
          </w:p>
        </w:tc>
        <w:tc>
          <w:tcPr>
            <w:tcW w:w="12042" w:type="dxa"/>
            <w:vAlign w:val="center"/>
          </w:tcPr>
          <w:p w14:paraId="0D98C33B" w14:textId="21034BFF" w:rsidR="00691322" w:rsidRDefault="00A25EB5" w:rsidP="00390517">
            <w:pPr>
              <w:rPr>
                <w:rFonts w:hint="eastAsia"/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</w:rPr>
              <w:t>例如</w:t>
            </w:r>
            <w:r>
              <w:rPr>
                <w:rFonts w:hint="eastAsia"/>
                <w:b/>
                <w:bCs/>
                <w:color w:val="000000" w:themeColor="text1"/>
              </w:rPr>
              <w:t>:</w:t>
            </w:r>
            <w:r w:rsidRPr="00A25EB5">
              <w:rPr>
                <w:rFonts w:hint="eastAsia"/>
                <w:b/>
                <w:bCs/>
                <w:color w:val="000000" w:themeColor="text1"/>
              </w:rPr>
              <w:t>學習無法吸收、記不住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</w:rPr>
              <w:t>無法專心</w:t>
            </w:r>
            <w:r w:rsidRPr="00A25EB5">
              <w:rPr>
                <w:rFonts w:hint="eastAsia"/>
                <w:b/>
                <w:bCs/>
                <w:color w:val="000000" w:themeColor="text1"/>
              </w:rPr>
              <w:t>。</w:t>
            </w:r>
          </w:p>
        </w:tc>
      </w:tr>
    </w:tbl>
    <w:p w14:paraId="6A08E6E6" w14:textId="77777777" w:rsidR="00173488" w:rsidRPr="00873C1B" w:rsidRDefault="00173488" w:rsidP="00390517">
      <w:pPr>
        <w:rPr>
          <w:color w:val="000000" w:themeColor="text1"/>
        </w:rPr>
      </w:pPr>
    </w:p>
    <w:sectPr w:rsidR="00173488" w:rsidRPr="00873C1B" w:rsidSect="00AF0F8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4E9C" w14:textId="77777777" w:rsidR="004E1AD2" w:rsidRDefault="004E1AD2" w:rsidP="00E84ECF">
      <w:r>
        <w:separator/>
      </w:r>
    </w:p>
  </w:endnote>
  <w:endnote w:type="continuationSeparator" w:id="0">
    <w:p w14:paraId="0F1B8505" w14:textId="77777777" w:rsidR="004E1AD2" w:rsidRDefault="004E1AD2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FABD" w14:textId="77777777" w:rsidR="004E1AD2" w:rsidRDefault="004E1AD2" w:rsidP="00E84ECF">
      <w:r>
        <w:separator/>
      </w:r>
    </w:p>
  </w:footnote>
  <w:footnote w:type="continuationSeparator" w:id="0">
    <w:p w14:paraId="787E5DF7" w14:textId="77777777" w:rsidR="004E1AD2" w:rsidRDefault="004E1AD2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575B"/>
    <w:multiLevelType w:val="hybridMultilevel"/>
    <w:tmpl w:val="EC8C65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13243B"/>
    <w:multiLevelType w:val="hybridMultilevel"/>
    <w:tmpl w:val="379A8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0274F"/>
    <w:multiLevelType w:val="hybridMultilevel"/>
    <w:tmpl w:val="7ED4FC40"/>
    <w:lvl w:ilvl="0" w:tplc="B3CE8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7243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146794">
    <w:abstractNumId w:val="0"/>
  </w:num>
  <w:num w:numId="3" w16cid:durableId="162426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44"/>
    <w:rsid w:val="000A67AF"/>
    <w:rsid w:val="000C25EB"/>
    <w:rsid w:val="000E60E6"/>
    <w:rsid w:val="00104ED1"/>
    <w:rsid w:val="00173488"/>
    <w:rsid w:val="00174050"/>
    <w:rsid w:val="00191D31"/>
    <w:rsid w:val="001C70A2"/>
    <w:rsid w:val="001E0D6F"/>
    <w:rsid w:val="0021443C"/>
    <w:rsid w:val="00233751"/>
    <w:rsid w:val="002A155B"/>
    <w:rsid w:val="002D60F0"/>
    <w:rsid w:val="003248DC"/>
    <w:rsid w:val="003557FF"/>
    <w:rsid w:val="0036208C"/>
    <w:rsid w:val="0038010B"/>
    <w:rsid w:val="00390517"/>
    <w:rsid w:val="003B771B"/>
    <w:rsid w:val="00404DA2"/>
    <w:rsid w:val="004111B7"/>
    <w:rsid w:val="00445703"/>
    <w:rsid w:val="004515CD"/>
    <w:rsid w:val="0045653D"/>
    <w:rsid w:val="004675B1"/>
    <w:rsid w:val="00470B0E"/>
    <w:rsid w:val="00493068"/>
    <w:rsid w:val="004C6F59"/>
    <w:rsid w:val="004E1AD2"/>
    <w:rsid w:val="004F106D"/>
    <w:rsid w:val="0051790E"/>
    <w:rsid w:val="005967D8"/>
    <w:rsid w:val="005C5490"/>
    <w:rsid w:val="005E77CD"/>
    <w:rsid w:val="0060363C"/>
    <w:rsid w:val="006207E1"/>
    <w:rsid w:val="00642986"/>
    <w:rsid w:val="006455BC"/>
    <w:rsid w:val="00691322"/>
    <w:rsid w:val="006C177E"/>
    <w:rsid w:val="006D2383"/>
    <w:rsid w:val="006E0E75"/>
    <w:rsid w:val="006E3949"/>
    <w:rsid w:val="006E5A79"/>
    <w:rsid w:val="00715C36"/>
    <w:rsid w:val="00742448"/>
    <w:rsid w:val="007703D6"/>
    <w:rsid w:val="008359E1"/>
    <w:rsid w:val="00873C1B"/>
    <w:rsid w:val="008851A3"/>
    <w:rsid w:val="00895D3B"/>
    <w:rsid w:val="008A0341"/>
    <w:rsid w:val="008E7252"/>
    <w:rsid w:val="008E7FF1"/>
    <w:rsid w:val="009217AD"/>
    <w:rsid w:val="00935902"/>
    <w:rsid w:val="0093677D"/>
    <w:rsid w:val="00951077"/>
    <w:rsid w:val="00966EEE"/>
    <w:rsid w:val="00972EE2"/>
    <w:rsid w:val="0098654B"/>
    <w:rsid w:val="009A6900"/>
    <w:rsid w:val="009B6602"/>
    <w:rsid w:val="009C4AC9"/>
    <w:rsid w:val="009D6C2D"/>
    <w:rsid w:val="009F0CC7"/>
    <w:rsid w:val="00A072E5"/>
    <w:rsid w:val="00A25EB5"/>
    <w:rsid w:val="00A26448"/>
    <w:rsid w:val="00A754C5"/>
    <w:rsid w:val="00AD3226"/>
    <w:rsid w:val="00AF0F8D"/>
    <w:rsid w:val="00AF66FC"/>
    <w:rsid w:val="00B11E9F"/>
    <w:rsid w:val="00B36462"/>
    <w:rsid w:val="00B60D6B"/>
    <w:rsid w:val="00B65DBC"/>
    <w:rsid w:val="00B7345D"/>
    <w:rsid w:val="00B73C30"/>
    <w:rsid w:val="00BC4964"/>
    <w:rsid w:val="00BC4D1A"/>
    <w:rsid w:val="00BD429C"/>
    <w:rsid w:val="00C21012"/>
    <w:rsid w:val="00C609B0"/>
    <w:rsid w:val="00C81198"/>
    <w:rsid w:val="00C83F91"/>
    <w:rsid w:val="00CA283C"/>
    <w:rsid w:val="00CA4E16"/>
    <w:rsid w:val="00CC6844"/>
    <w:rsid w:val="00CD7F64"/>
    <w:rsid w:val="00CE639A"/>
    <w:rsid w:val="00D05C66"/>
    <w:rsid w:val="00DF3B90"/>
    <w:rsid w:val="00E05F76"/>
    <w:rsid w:val="00E7363D"/>
    <w:rsid w:val="00E80DE6"/>
    <w:rsid w:val="00E83930"/>
    <w:rsid w:val="00E84ECF"/>
    <w:rsid w:val="00E85BF2"/>
    <w:rsid w:val="00ED3480"/>
    <w:rsid w:val="00F271EB"/>
    <w:rsid w:val="00FF45B9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6D89"/>
  <w15:chartTrackingRefBased/>
  <w15:docId w15:val="{CDFBAF08-BF9F-4FC8-8EF3-0A4FFDC5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844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844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844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844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844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character" w:customStyle="1" w:styleId="10">
    <w:name w:val="標題 1 字元"/>
    <w:basedOn w:val="a0"/>
    <w:link w:val="1"/>
    <w:uiPriority w:val="9"/>
    <w:rsid w:val="00CC684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68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6844"/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684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6844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CC684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CC684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CC684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CC684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CC68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CC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C68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CC6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C6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CC6844"/>
    <w:rPr>
      <w:i/>
      <w:iCs/>
      <w:color w:val="404040" w:themeColor="text1" w:themeTint="BF"/>
      <w:sz w:val="24"/>
      <w:szCs w:val="24"/>
    </w:rPr>
  </w:style>
  <w:style w:type="paragraph" w:styleId="ad">
    <w:name w:val="List Paragraph"/>
    <w:basedOn w:val="a"/>
    <w:uiPriority w:val="34"/>
    <w:qFormat/>
    <w:rsid w:val="00CC6844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CC6844"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C68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CC6844"/>
    <w:rPr>
      <w:i/>
      <w:iCs/>
      <w:color w:val="365F91" w:themeColor="accent1" w:themeShade="BF"/>
      <w:sz w:val="24"/>
      <w:szCs w:val="24"/>
    </w:rPr>
  </w:style>
  <w:style w:type="character" w:styleId="af1">
    <w:name w:val="Intense Reference"/>
    <w:basedOn w:val="a0"/>
    <w:uiPriority w:val="32"/>
    <w:qFormat/>
    <w:rsid w:val="00CC6844"/>
    <w:rPr>
      <w:b/>
      <w:bCs/>
      <w:smallCaps/>
      <w:color w:val="365F91" w:themeColor="accent1" w:themeShade="BF"/>
      <w:spacing w:val="5"/>
    </w:rPr>
  </w:style>
  <w:style w:type="table" w:styleId="af2">
    <w:name w:val="Table Grid"/>
    <w:basedOn w:val="a1"/>
    <w:uiPriority w:val="59"/>
    <w:rsid w:val="000C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606</Words>
  <Characters>634</Characters>
  <Application>Microsoft Office Word</Application>
  <DocSecurity>0</DocSecurity>
  <Lines>33</Lines>
  <Paragraphs>33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wu</dc:creator>
  <cp:keywords/>
  <dc:description/>
  <cp:lastModifiedBy>教育處-154</cp:lastModifiedBy>
  <cp:revision>37</cp:revision>
  <cp:lastPrinted>2025-10-16T02:01:00Z</cp:lastPrinted>
  <dcterms:created xsi:type="dcterms:W3CDTF">2025-10-16T01:01:00Z</dcterms:created>
  <dcterms:modified xsi:type="dcterms:W3CDTF">2025-10-16T02:11:00Z</dcterms:modified>
</cp:coreProperties>
</file>